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6D" w:rsidRPr="0046566D" w:rsidRDefault="0046566D" w:rsidP="0046566D">
      <w:pPr>
        <w:spacing w:after="225" w:line="525" w:lineRule="atLeast"/>
        <w:outlineLvl w:val="1"/>
        <w:rPr>
          <w:rFonts w:ascii="Calibri" w:eastAsia="Times New Roman" w:hAnsi="Calibri" w:cs="Calibri"/>
          <w:b/>
          <w:bCs/>
          <w:color w:val="80622B"/>
          <w:sz w:val="32"/>
          <w:szCs w:val="32"/>
          <w:lang w:eastAsia="nl-BE"/>
        </w:rPr>
      </w:pPr>
      <w:r w:rsidRPr="0046566D">
        <w:rPr>
          <w:rFonts w:ascii="Calibri" w:eastAsia="Times New Roman" w:hAnsi="Calibri" w:cs="Calibri"/>
          <w:b/>
          <w:bCs/>
          <w:color w:val="80622B"/>
          <w:sz w:val="32"/>
          <w:szCs w:val="32"/>
          <w:lang w:eastAsia="nl-BE"/>
        </w:rPr>
        <w:t>Programma workshop I, 7 mei 2011, Kontich</w:t>
      </w:r>
    </w:p>
    <w:p w:rsidR="0046566D" w:rsidRDefault="0046566D" w:rsidP="0046566D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646464"/>
          <w:sz w:val="24"/>
          <w:szCs w:val="24"/>
          <w:lang w:eastAsia="nl-BE"/>
        </w:rPr>
      </w:pPr>
    </w:p>
    <w:p w:rsidR="0046566D" w:rsidRPr="0046566D" w:rsidRDefault="0046566D" w:rsidP="0046566D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646464"/>
          <w:sz w:val="24"/>
          <w:szCs w:val="24"/>
          <w:lang w:eastAsia="nl-BE"/>
        </w:rPr>
      </w:pPr>
      <w:r w:rsidRPr="0046566D">
        <w:rPr>
          <w:rFonts w:ascii="Calibri" w:eastAsia="Times New Roman" w:hAnsi="Calibri" w:cs="Calibri"/>
          <w:b/>
          <w:color w:val="646464"/>
          <w:sz w:val="24"/>
          <w:szCs w:val="24"/>
          <w:lang w:eastAsia="nl-BE"/>
        </w:rPr>
        <w:t>08u45 - 09u00: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t>  Onthaal met Koffie</w:t>
      </w:r>
    </w:p>
    <w:p w:rsidR="0046566D" w:rsidRPr="0046566D" w:rsidRDefault="0046566D" w:rsidP="0046566D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646464"/>
          <w:sz w:val="24"/>
          <w:szCs w:val="24"/>
          <w:lang w:eastAsia="nl-BE"/>
        </w:rPr>
      </w:pPr>
      <w:r w:rsidRPr="0046566D">
        <w:rPr>
          <w:rFonts w:ascii="Calibri" w:eastAsia="Times New Roman" w:hAnsi="Calibri" w:cs="Calibri"/>
          <w:b/>
          <w:color w:val="646464"/>
          <w:sz w:val="24"/>
          <w:szCs w:val="24"/>
          <w:lang w:eastAsia="nl-BE"/>
        </w:rPr>
        <w:t>09u00 - 10u00: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t>   Praktisch inoefenen klinische testen + vragenlijsten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br/>
        <w:t xml:space="preserve">                             </w:t>
      </w:r>
      <w:r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t xml:space="preserve"> 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t>Overlopen van Kracht- en uithoudingsoefenschema’s</w:t>
      </w:r>
    </w:p>
    <w:p w:rsidR="0046566D" w:rsidRPr="0046566D" w:rsidRDefault="0046566D" w:rsidP="0046566D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646464"/>
          <w:sz w:val="24"/>
          <w:szCs w:val="24"/>
          <w:lang w:eastAsia="nl-BE"/>
        </w:rPr>
      </w:pPr>
      <w:r w:rsidRPr="0046566D">
        <w:rPr>
          <w:rFonts w:ascii="Calibri" w:eastAsia="Times New Roman" w:hAnsi="Calibri" w:cs="Calibri"/>
          <w:b/>
          <w:color w:val="646464"/>
          <w:sz w:val="24"/>
          <w:szCs w:val="24"/>
          <w:lang w:eastAsia="nl-BE"/>
        </w:rPr>
        <w:t>10u00 - 12u00: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t xml:space="preserve">   Groepswerk , deelnemers opgesplitst in groepen krijgen elk een </w:t>
      </w:r>
      <w:proofErr w:type="spellStart"/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t>PmMS</w:t>
      </w:r>
      <w:proofErr w:type="spellEnd"/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br/>
        <w:t>                              toegewezen en gaan samen met deze persoon een praktisch gericht 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br/>
        <w:t>                              groepswerk samenstellen.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br/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br/>
        <w:t>                              Nadien worden deze allen voorgesteld en samen met alle 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br/>
        <w:t>                              deelnemers besproken.</w:t>
      </w:r>
    </w:p>
    <w:p w:rsidR="0046566D" w:rsidRPr="0046566D" w:rsidRDefault="0046566D" w:rsidP="0046566D">
      <w:pPr>
        <w:shd w:val="clear" w:color="auto" w:fill="FFFFFF"/>
        <w:spacing w:after="225" w:line="240" w:lineRule="auto"/>
        <w:rPr>
          <w:rFonts w:ascii="Calibri" w:eastAsia="Times New Roman" w:hAnsi="Calibri" w:cs="Calibri"/>
          <w:color w:val="646464"/>
          <w:sz w:val="24"/>
          <w:szCs w:val="24"/>
          <w:lang w:eastAsia="nl-BE"/>
        </w:rPr>
      </w:pPr>
      <w:r w:rsidRPr="0046566D">
        <w:rPr>
          <w:rFonts w:ascii="Calibri" w:eastAsia="Times New Roman" w:hAnsi="Calibri" w:cs="Calibri"/>
          <w:b/>
          <w:color w:val="646464"/>
          <w:sz w:val="24"/>
          <w:szCs w:val="24"/>
          <w:lang w:eastAsia="nl-BE"/>
        </w:rPr>
        <w:t>12u00 - 12u30:</w:t>
      </w:r>
      <w:r w:rsidRPr="0046566D">
        <w:rPr>
          <w:rFonts w:ascii="Calibri" w:eastAsia="Times New Roman" w:hAnsi="Calibri" w:cs="Calibri"/>
          <w:color w:val="646464"/>
          <w:sz w:val="24"/>
          <w:szCs w:val="24"/>
          <w:lang w:eastAsia="nl-BE"/>
        </w:rPr>
        <w:t>   Broodjeslunch en verfrissing. </w:t>
      </w:r>
      <w:bookmarkStart w:id="0" w:name="_GoBack"/>
      <w:bookmarkEnd w:id="0"/>
    </w:p>
    <w:p w:rsidR="00BF749B" w:rsidRDefault="00BF749B"/>
    <w:sectPr w:rsidR="00BF7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6D"/>
    <w:rsid w:val="0046566D"/>
    <w:rsid w:val="00B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2F6B9-CB66-4098-BCEA-9A53D28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465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6566D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65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den Nieuwenhof</dc:creator>
  <cp:keywords/>
  <dc:description/>
  <cp:lastModifiedBy>Peter Van den Nieuwenhof</cp:lastModifiedBy>
  <cp:revision>1</cp:revision>
  <dcterms:created xsi:type="dcterms:W3CDTF">2018-02-09T19:43:00Z</dcterms:created>
  <dcterms:modified xsi:type="dcterms:W3CDTF">2018-02-09T19:45:00Z</dcterms:modified>
</cp:coreProperties>
</file>